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>
      <w:pPr>
        <w:spacing w:line="740" w:lineRule="exact"/>
        <w:jc w:val="center"/>
        <w:rPr>
          <w:rFonts w:ascii="方正小标宋简体" w:hAnsi="方正小标宋简体" w:eastAsia="方正小标宋简体" w:cs="Times New Roman"/>
          <w:sz w:val="44"/>
        </w:rPr>
      </w:pPr>
      <w:r>
        <w:rPr>
          <w:rFonts w:hint="eastAsia" w:ascii="方正小标宋简体" w:hAnsi="方正小标宋简体" w:eastAsia="方正小标宋简体" w:cs="Times New Roman"/>
          <w:sz w:val="44"/>
        </w:rPr>
        <w:t>希望工程助学金发放签名册</w:t>
      </w:r>
    </w:p>
    <w:p>
      <w:pPr>
        <w:jc w:val="center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ind w:firstLine="960" w:firstLineChars="4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市县 (市)                    发放时间:    年  月  日</w:t>
      </w:r>
    </w:p>
    <w:tbl>
      <w:tblPr>
        <w:tblStyle w:val="2"/>
        <w:tblW w:w="875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30"/>
        <w:gridCol w:w="1155"/>
        <w:gridCol w:w="840"/>
        <w:gridCol w:w="840"/>
        <w:gridCol w:w="3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学校名称</w:t>
            </w:r>
          </w:p>
        </w:tc>
        <w:tc>
          <w:tcPr>
            <w:tcW w:w="64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465" w:type="dxa"/>
            <w:gridSpan w:val="3"/>
            <w:vAlign w:val="center"/>
          </w:tcPr>
          <w:p>
            <w:pPr>
              <w:ind w:right="-107" w:rightChars="-51" w:firstLine="600" w:firstLineChars="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学年第□学期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学别  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小学□      初中□      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负责人(签字)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361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区号:    电话:</w:t>
            </w:r>
          </w:p>
        </w:tc>
      </w:tr>
    </w:tbl>
    <w:p>
      <w:pPr>
        <w:ind w:firstLine="720" w:firstLineChars="300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871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80"/>
        <w:gridCol w:w="1382"/>
        <w:gridCol w:w="283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学生姓名</w:t>
            </w: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现读年级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领取助学金金额（元）</w:t>
            </w: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学生本人签字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1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2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3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4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5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6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7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 xml:space="preserve"> 8</w:t>
            </w:r>
          </w:p>
        </w:tc>
        <w:tc>
          <w:tcPr>
            <w:tcW w:w="1280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382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3465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发放助学金单位(加盖公章)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经手人签字: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月   日</w:t>
            </w:r>
          </w:p>
        </w:tc>
        <w:tc>
          <w:tcPr>
            <w:tcW w:w="525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县级希望工程实施机构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14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144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负责人签字:</w:t>
            </w:r>
          </w:p>
          <w:p>
            <w:pPr>
              <w:ind w:firstLine="144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(公章)</w:t>
            </w:r>
          </w:p>
          <w:p>
            <w:pPr>
              <w:ind w:firstLine="14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14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月    日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填表说明:</w:t>
      </w:r>
    </w:p>
    <w:p>
      <w:pPr>
        <w:spacing w:line="24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 助学金标准为:小学生每人每学期200元,初中生每人每学期300元,高中生每人每学期500元;</w:t>
      </w:r>
    </w:p>
    <w:p>
      <w:pPr>
        <w:spacing w:line="24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2.学校收到助学金后,须履行助学金发放签收手续,并将本表交至县级希望工程工作机构;</w:t>
      </w:r>
    </w:p>
    <w:p>
      <w:pPr>
        <w:spacing w:line="24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3.助学金全额一次性发给学生,必须由学生本人签字领取;</w:t>
      </w:r>
    </w:p>
    <w:p>
      <w:pPr>
        <w:spacing w:line="24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4.此表一式两份,盖章有效(由学校、县级希望工程工作机构各留一份);</w:t>
      </w:r>
    </w:p>
    <w:p>
      <w:pPr>
        <w:spacing w:line="240" w:lineRule="exact"/>
        <w:ind w:firstLine="420" w:firstLineChars="200"/>
        <w:rPr>
          <w:rFonts w:eastAsia="宋体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74" w:right="1558" w:bottom="1134" w:left="1418" w:header="851" w:footer="51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</w:rPr>
        <w:t>5.此表可自行复制。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id w:val="24852769"/>
                          </w:sdtPr>
                          <w:sdtEndP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sdtEndPr>
                          <w:sdtContent>
                            <w:p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zh-CN" w:eastAsia="zh-CN" w:bidi="ar-SA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18"/>
                                  <w:szCs w:val="18"/>
                                  <w:lang w:val="zh-CN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id w:val="24852769"/>
                    </w:sdtPr>
                    <w:sdtEndP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sdtEndPr>
                    <w:sdtContent>
                      <w:p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zh-CN" w:eastAsia="zh-CN" w:bidi="ar-SA"/>
                          </w:rPr>
                          <w:t>3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18"/>
                            <w:szCs w:val="18"/>
                            <w:lang w:val="zh-CN" w:eastAsia="zh-CN" w:bidi="ar-SA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6242B"/>
    <w:rsid w:val="705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2022-08-17T02:14:00Z</dcterms:created>
  <dc:creator>天天天晴</dc:creator>
  <cp:lastModifiedBy>天天天晴</cp:lastModifiedBy>
  <dcterms:modified xsi:type="dcterms:W3CDTF">2022-08-17T02:15:49Z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